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8"/>
        </w:tabs>
        <w:ind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left="0" w:leftChars="0" w:firstLine="0" w:firstLineChars="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21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年大田县“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蒙面觅良缘 情定五二一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”青年交友活动报名表</w:t>
      </w:r>
    </w:p>
    <w:tbl>
      <w:tblPr>
        <w:tblStyle w:val="7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349"/>
        <w:gridCol w:w="841"/>
        <w:gridCol w:w="370"/>
        <w:gridCol w:w="575"/>
        <w:gridCol w:w="1268"/>
        <w:gridCol w:w="457"/>
        <w:gridCol w:w="1050"/>
        <w:gridCol w:w="919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年龄（周岁）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hint="eastAsia" w:ascii="宋体" w:hAnsi="宋体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2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（全日制）</w:t>
            </w:r>
          </w:p>
        </w:tc>
        <w:tc>
          <w:tcPr>
            <w:tcW w:w="687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2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687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2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687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微信号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婚姻状况：未婚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离异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 长</w:t>
            </w:r>
          </w:p>
        </w:tc>
        <w:tc>
          <w:tcPr>
            <w:tcW w:w="822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  <w:jc w:val="center"/>
        </w:trPr>
        <w:tc>
          <w:tcPr>
            <w:tcW w:w="917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580" w:lineRule="exact"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个人生活照：</w:t>
            </w:r>
          </w:p>
        </w:tc>
      </w:tr>
    </w:tbl>
    <w:p>
      <w:pPr>
        <w:ind w:firstLine="562"/>
        <w:jc w:val="left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备注：</w:t>
      </w:r>
    </w:p>
    <w:p>
      <w:pPr>
        <w:spacing w:line="500" w:lineRule="exact"/>
        <w:ind w:firstLine="56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本次活动有个人才艺展示环节，数量有限，需提前报名，有意愿的请在“特长”一栏写明具体项目，并自备伴奏带、乐器等相关材料，电子材料用U盘拷贝；</w:t>
      </w:r>
    </w:p>
    <w:p>
      <w:pPr>
        <w:spacing w:line="500" w:lineRule="exact"/>
        <w:ind w:firstLine="56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2.本表所填写资料必须真实可靠，如有问题后果自负；</w:t>
      </w:r>
    </w:p>
    <w:p>
      <w:pPr>
        <w:spacing w:line="500" w:lineRule="exact"/>
        <w:ind w:firstLine="56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3.身份证号码必填，主办方需验证个人信息；</w:t>
      </w:r>
    </w:p>
    <w:p>
      <w:pPr>
        <w:spacing w:line="500" w:lineRule="exact"/>
        <w:ind w:firstLine="5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4.参加人员需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附高清正面生活照1张（电子版），像素过低将不予采用；</w:t>
      </w:r>
    </w:p>
    <w:p>
      <w:pPr>
        <w:spacing w:line="500" w:lineRule="exact"/>
        <w:ind w:firstLine="56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5.主办方将严格保守个人信息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，保护个人隐私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tabs>
          <w:tab w:val="left" w:pos="658"/>
        </w:tabs>
        <w:ind w:firstLine="0" w:firstLineChars="0"/>
        <w:rPr>
          <w:rFonts w:hint="eastAsia" w:ascii="黑体" w:hAnsi="黑体" w:eastAsia="黑体" w:cs="黑体"/>
          <w:szCs w:val="32"/>
        </w:rPr>
      </w:pPr>
    </w:p>
    <w:p>
      <w:pPr>
        <w:tabs>
          <w:tab w:val="left" w:pos="658"/>
        </w:tabs>
        <w:ind w:firstLine="0" w:firstLineChars="0"/>
        <w:rPr>
          <w:rFonts w:hint="eastAsia" w:ascii="黑体" w:hAnsi="黑体" w:eastAsia="黑体" w:cs="黑体"/>
          <w:szCs w:val="32"/>
        </w:rPr>
      </w:pPr>
    </w:p>
    <w:p>
      <w:pPr>
        <w:tabs>
          <w:tab w:val="left" w:pos="658"/>
        </w:tabs>
        <w:ind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附件2：</w:t>
      </w:r>
    </w:p>
    <w:p>
      <w:pPr>
        <w:tabs>
          <w:tab w:val="left" w:pos="658"/>
        </w:tabs>
        <w:ind w:firstLine="640"/>
        <w:rPr>
          <w:rFonts w:ascii="仿宋_GB2312" w:hAnsi="仿宋_GB2312" w:cs="仿宋_GB2312"/>
          <w:szCs w:val="32"/>
        </w:rPr>
      </w:pPr>
      <w:r>
        <w:rPr>
          <w:rFonts w:hint="eastAsia"/>
        </w:rPr>
        <w:t>“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蒙面觅良缘 情定五二一</w:t>
      </w:r>
      <w:r>
        <w:rPr>
          <w:rFonts w:hint="eastAsia"/>
        </w:rPr>
        <w:t>”青年交友活动方案</w:t>
      </w:r>
    </w:p>
    <w:p>
      <w:pPr>
        <w:pStyle w:val="2"/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  <w:lang w:eastAsia="zh-CN"/>
        </w:rPr>
        <w:t>党史抢答</w:t>
      </w:r>
    </w:p>
    <w:p>
      <w:pPr>
        <w:rPr>
          <w:rFonts w:hint="eastAsia" w:eastAsia="仿宋_GB2312"/>
          <w:lang w:val="en-US" w:eastAsia="zh-CN"/>
        </w:rPr>
      </w:pPr>
      <w:r>
        <w:rPr>
          <w:rFonts w:hint="eastAsia"/>
          <w:lang w:eastAsia="zh-CN"/>
        </w:rPr>
        <w:t>规则：现场</w:t>
      </w:r>
      <w:r>
        <w:rPr>
          <w:rFonts w:hint="eastAsia" w:ascii="仿宋_GB2312" w:hAnsi="仿宋_GB2312" w:eastAsia="仿宋_GB2312" w:cs="仿宋_GB2312"/>
          <w:lang w:eastAsia="zh-CN"/>
        </w:rPr>
        <w:t>将</w:t>
      </w:r>
      <w:r>
        <w:rPr>
          <w:rFonts w:hint="eastAsia" w:ascii="仿宋_GB2312" w:hAnsi="仿宋_GB2312" w:eastAsia="仿宋_GB2312" w:cs="仿宋_GB2312"/>
          <w:lang w:val="en-US" w:eastAsia="zh-CN"/>
        </w:rPr>
        <w:t>30对男女嘉宾分为30组，</w:t>
      </w:r>
      <w:r>
        <w:rPr>
          <w:rFonts w:hint="eastAsia"/>
          <w:lang w:eastAsia="zh-CN"/>
        </w:rPr>
        <w:t>由主持人出题，每组</w:t>
      </w:r>
      <w:r>
        <w:rPr>
          <w:rFonts w:hint="eastAsia" w:ascii="仿宋_GB2312" w:hAnsi="仿宋_GB2312" w:eastAsia="仿宋_GB2312" w:cs="仿宋_GB2312"/>
          <w:szCs w:val="32"/>
        </w:rPr>
        <w:t>男女嘉宾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以抢答的方式进行作答，答对积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1分，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15道题，最终积分多的前3组</w:t>
      </w:r>
      <w:r>
        <w:rPr>
          <w:rFonts w:hint="eastAsia" w:ascii="仿宋_GB2312" w:hAnsi="仿宋_GB2312" w:eastAsia="仿宋_GB2312" w:cs="仿宋_GB2312"/>
          <w:szCs w:val="32"/>
        </w:rPr>
        <w:t>男女嘉宾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将获得精美礼品奖励。</w:t>
      </w:r>
    </w:p>
    <w:p>
      <w:pPr>
        <w:pStyle w:val="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击鼓传花</w:t>
      </w:r>
    </w:p>
    <w:p>
      <w:pPr>
        <w:ind w:firstLine="64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规则：男女嘉宾分坐两边，主持人宣布游戏开始，由鼓手敲鼓，随着节奏，传递花球。当鼓声停止时，手持花球的嘉宾进行自我介绍，随后向任意一位异性嘉宾提问，如果指定嘉宾不直接回答，则需表演一个节目。</w:t>
      </w:r>
    </w:p>
    <w:p>
      <w:pPr>
        <w:pStyle w:val="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、天籁之音（情歌对唱）</w:t>
      </w:r>
    </w:p>
    <w:p>
      <w:pPr>
        <w:ind w:firstLine="64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规则：游戏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每大组</w:t>
      </w:r>
      <w:r>
        <w:rPr>
          <w:rFonts w:hint="eastAsia" w:ascii="仿宋_GB2312" w:hAnsi="仿宋_GB2312" w:eastAsia="仿宋_GB2312" w:cs="仿宋_GB2312"/>
          <w:szCs w:val="32"/>
        </w:rPr>
        <w:t>需推选5名嘉宾组成小组参与游戏（不分男女自行搭配），由乒乓球抽签决定出场顺序，每轮两组。后台播出指定歌曲旋律，两组进行对唱，唱的多的队伍计一分，最终得分高的队伍获胜。</w:t>
      </w:r>
    </w:p>
    <w:p>
      <w:pPr>
        <w:pStyle w:val="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</w:t>
      </w:r>
      <w:r>
        <w:rPr>
          <w:rFonts w:hint="eastAsia"/>
          <w:sz w:val="28"/>
          <w:szCs w:val="28"/>
        </w:rPr>
        <w:t>、心有灵犀（你划我猜）</w:t>
      </w:r>
    </w:p>
    <w:p>
      <w:pPr>
        <w:ind w:firstLine="64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规则：每轮5组同时进行比赛，一男一女自行组成一组，两人协商谁描述，谁回答，用肢体动作和语言表述卡片上的内容但不能说出卡片上的字。在2分钟内卡片内容猜对最多的一对获胜。</w:t>
      </w:r>
    </w:p>
    <w:p>
      <w:pPr>
        <w:pStyle w:val="2"/>
        <w:ind w:firstLine="560"/>
        <w:rPr>
          <w:rFonts w:hint="eastAsia" w:eastAsia="黑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小鹿乱撞</w:t>
      </w:r>
    </w:p>
    <w:p>
      <w:pPr>
        <w:ind w:firstLine="64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规则：男女嘉宾面对面站好，当主持人说“一见钟情”时，两人深情对望，说“翻脸无情”时两人背对背，说“不解风情”时女面向男而男背对女，说“自作多情”时男面向女而女背对男。主持人加快语速，调整顺序，做错或反应慢的淘汰，坚持到最后的组获胜。</w:t>
      </w:r>
    </w:p>
    <w:p>
      <w:pPr>
        <w:pStyle w:val="2"/>
        <w:numPr>
          <w:ilvl w:val="0"/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六、</w:t>
      </w:r>
      <w:r>
        <w:rPr>
          <w:rFonts w:hint="eastAsia"/>
          <w:sz w:val="28"/>
          <w:szCs w:val="28"/>
        </w:rPr>
        <w:t>才艺表演</w:t>
      </w:r>
    </w:p>
    <w:p>
      <w:pPr>
        <w:ind w:firstLine="640"/>
      </w:pPr>
      <w:r>
        <w:rPr>
          <w:rFonts w:hint="eastAsia" w:ascii="仿宋_GB2312" w:hAnsi="仿宋_GB2312" w:eastAsia="仿宋_GB2312" w:cs="仿宋_GB2312"/>
          <w:szCs w:val="32"/>
        </w:rPr>
        <w:t>男女嘉宾轮流上台展示自己的才艺。</w:t>
      </w:r>
    </w:p>
    <w:p>
      <w:pPr>
        <w:pStyle w:val="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七</w:t>
      </w:r>
      <w:r>
        <w:rPr>
          <w:rFonts w:hint="eastAsia"/>
          <w:sz w:val="28"/>
          <w:szCs w:val="28"/>
        </w:rPr>
        <w:t>、爱情接力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游戏规则：每组嘉宾分别在赛道两边站好(起点</w:t>
      </w:r>
      <w:r>
        <w:rPr>
          <w:rFonts w:ascii="仿宋_GB2312" w:hAnsi="仿宋_GB2312" w:eastAsia="仿宋_GB2312" w:cs="仿宋_GB2312"/>
          <w:szCs w:val="32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人，终点4人)，一男一女为一对，两人背对背夹着气球，将气球从起点运送到终点。然后在终点换本组另一对嘉宾将气球从终点运到起点如此循环，中途气球爆掉需退回起点（终点）重来，先完成的小组获胜。</w:t>
      </w:r>
      <w:r>
        <w:rPr>
          <w:rFonts w:ascii="仿宋_GB2312" w:hAnsi="仿宋_GB2312" w:eastAsia="仿宋_GB2312" w:cs="仿宋_GB2312"/>
          <w:szCs w:val="32"/>
        </w:rPr>
        <w:t xml:space="preserve"> </w:t>
      </w:r>
    </w:p>
    <w:p>
      <w:pPr>
        <w:ind w:firstLine="640"/>
        <w:jc w:val="left"/>
        <w:rPr>
          <w:rFonts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备选：</w:t>
      </w:r>
      <w:r>
        <w:rPr>
          <w:rFonts w:ascii="仿宋_GB2312" w:hAnsi="仿宋_GB2312" w:eastAsia="仿宋_GB2312" w:cs="仿宋_GB2312"/>
          <w:szCs w:val="32"/>
          <w:lang w:val="en-US"/>
        </w:rPr>
        <w:t>纸杯传情</w:t>
      </w:r>
    </w:p>
    <w:p>
      <w:pPr>
        <w:ind w:firstLine="64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  <w:lang w:val="en-US"/>
        </w:rPr>
        <w:t>游戏规则：十名男女嘉宾组成一组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。</w:t>
      </w:r>
      <w:r>
        <w:rPr>
          <w:rFonts w:ascii="仿宋_GB2312" w:hAnsi="仿宋_GB2312" w:eastAsia="仿宋_GB2312" w:cs="仿宋_GB2312"/>
          <w:szCs w:val="32"/>
          <w:lang w:val="en-US"/>
        </w:rPr>
        <w:t>由乒乓球抽签决定出场顺序，两两同时进行比赛。每组选定一名嘉宾将水倒至第一位组员衔着的纸杯内，再依次将水传递至下一个人的纸杯内，中途双手不得触碰水杯，最后一位组员将纸杯内的水倒入大量杯内。每轮比赛中，在三分钟内，量杯中水最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多两个队伍的获胜。</w:t>
      </w:r>
    </w:p>
    <w:p>
      <w:pPr>
        <w:pStyle w:val="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八、</w:t>
      </w:r>
      <w:r>
        <w:rPr>
          <w:rFonts w:hint="eastAsia"/>
          <w:sz w:val="28"/>
          <w:szCs w:val="28"/>
        </w:rPr>
        <w:t>心动时刻</w:t>
      </w:r>
    </w:p>
    <w:p>
      <w:pPr>
        <w:ind w:firstLine="640"/>
        <w:jc w:val="left"/>
        <w:rPr>
          <w:rFonts w:ascii="黑体" w:hAnsi="黑体" w:eastAsia="黑体" w:cs="黑体"/>
          <w:szCs w:val="32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531" w:right="1417" w:bottom="1417" w:left="1417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Cs w:val="32"/>
        </w:rPr>
        <w:t>现场男女嘉宾可向心仪对象赠送玫瑰花，并进行真心告白，受赠对象接受玫瑰花即告白成功，</w:t>
      </w:r>
      <w:r>
        <w:rPr>
          <w:rFonts w:hint="eastAsia"/>
        </w:rPr>
        <w:t>双方可摘下面具并领取告白礼</w:t>
      </w:r>
      <w:r>
        <w:rPr>
          <w:rFonts w:hint="eastAsia" w:ascii="仿宋_GB2312" w:hAnsi="仿宋_GB2312" w:eastAsia="仿宋_GB2312" w:cs="仿宋_GB2312"/>
          <w:szCs w:val="32"/>
        </w:rPr>
        <w:t>。</w:t>
      </w:r>
      <w:bookmarkStart w:id="0" w:name="_GoBack"/>
      <w:bookmarkEnd w:id="0"/>
    </w:p>
    <w:p>
      <w:pPr>
        <w:ind w:left="0" w:leftChars="0" w:firstLine="0" w:firstLineChars="0"/>
      </w:pPr>
    </w:p>
    <w:sectPr>
      <w:headerReference r:id="rId12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B82BAD"/>
    <w:rsid w:val="06CC458F"/>
    <w:rsid w:val="06DC09C5"/>
    <w:rsid w:val="0DA83DA4"/>
    <w:rsid w:val="100F27DB"/>
    <w:rsid w:val="2830207A"/>
    <w:rsid w:val="308A4608"/>
    <w:rsid w:val="337C178B"/>
    <w:rsid w:val="3A9E21D3"/>
    <w:rsid w:val="43766B53"/>
    <w:rsid w:val="45DA3E9F"/>
    <w:rsid w:val="54A51D14"/>
    <w:rsid w:val="6B9064A9"/>
    <w:rsid w:val="6F012662"/>
    <w:rsid w:val="710C3399"/>
    <w:rsid w:val="73F3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40" w:after="40"/>
      <w:ind w:firstLine="0"/>
      <w:outlineLvl w:val="1"/>
    </w:pPr>
    <w:rPr>
      <w:rFonts w:ascii="Arial" w:hAnsi="Arial" w:eastAsia="黑体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eastAsia="仿宋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4.xml"/><Relationship Id="rId13" Type="http://schemas.openxmlformats.org/officeDocument/2006/relationships/footer" Target="footer3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2023</Words>
  <Characters>2093</Characters>
  <Paragraphs>154</Paragraphs>
  <TotalTime>1</TotalTime>
  <ScaleCrop>false</ScaleCrop>
  <LinksUpToDate>false</LinksUpToDate>
  <CharactersWithSpaces>2142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2021-05-13T13:50:00Z</dcterms:created>
  <dc:creator>yoho-哈哈</dc:creator>
  <cp:lastModifiedBy>晓</cp:lastModifiedBy>
  <dcterms:modified xsi:type="dcterms:W3CDTF">2021-05-17T03:51:11Z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8C34B84E35CC4601B46824F02E4F1C6E</vt:lpwstr>
  </property>
</Properties>
</file>